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Preambulum</w:t>
      </w:r>
    </w:p>
    <w:p w:rsidR="00C23E51" w:rsidRPr="00A261D2" w:rsidRDefault="00CD4F5E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Kedves olvasó! Üdvözlöm a honlapomon. Köszönöm, hogy megtisztel </w:t>
      </w:r>
      <w:r w:rsidR="00C23E51"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bizalmával!</w:t>
      </w:r>
    </w:p>
    <w:p w:rsidR="00C23E51" w:rsidRPr="00A261D2" w:rsidRDefault="00CD4F5E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Amennyiben könyvemet közvetlenül tőlem szeretné vásárolni, kérem,</w:t>
      </w:r>
      <w:r w:rsidR="00C23E51"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figyelmesen olvassa el a jelen dokumentumot, mert megrendelése véglegesítésével Ön elfogadja a jelen ÁSZF tartalmát!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Ha a jelen Általános Szerződési Feltételekkel, a honlap használatával, a vásárlás menetével kapcsolatban kérdése merült fel, vagy amennyibe</w:t>
      </w:r>
      <w:r w:rsidR="00CD4F5E"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n egyedi igényét szeretné velem megbeszélni, úgy kérem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, vegye fel </w:t>
      </w:r>
      <w:r w:rsidR="00CD4F5E"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velem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a kapcsolatot a megadott elérhetőségeken!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Impresszum: a Szolgáltató (Eladó, Vállalkozás) adatai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Név</w:t>
      </w:r>
      <w:r w:rsidR="00CD4F5E"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: Dr. Hargitai Adrienn</w:t>
      </w:r>
      <w:r w:rsidR="00B37BBB"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Székhely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: </w:t>
      </w:r>
      <w:r w:rsidR="00B22A84" w:rsidRPr="00A261D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 xml:space="preserve">9700 Szombathely, Bem J. </w:t>
      </w:r>
      <w:proofErr w:type="gramStart"/>
      <w:r w:rsidR="00B22A84" w:rsidRPr="00A261D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>u.</w:t>
      </w:r>
      <w:proofErr w:type="gramEnd"/>
      <w:r w:rsidR="00B22A84" w:rsidRPr="00A261D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 xml:space="preserve"> 31/E fsz. 2. 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Levelezési cím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: </w:t>
      </w:r>
      <w:r w:rsidR="00B22A84" w:rsidRPr="00A261D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 xml:space="preserve">9700 Szombathely, Bem J. </w:t>
      </w:r>
      <w:proofErr w:type="gramStart"/>
      <w:r w:rsidR="00B22A84" w:rsidRPr="00A261D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>u.</w:t>
      </w:r>
      <w:proofErr w:type="gramEnd"/>
      <w:r w:rsidR="00B22A84" w:rsidRPr="00A261D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 xml:space="preserve"> 31/E fsz.2.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Nyilvántartási szám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: </w:t>
      </w:r>
      <w:r w:rsidR="00A261D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>26312881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Adószám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: </w:t>
      </w:r>
      <w:r w:rsidR="00A261D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>65715750-1-38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E-mail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 xml:space="preserve">: </w:t>
      </w:r>
      <w:r w:rsidR="00B37BBB" w:rsidRPr="00A261D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>mianaray01@gmail.com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Honlap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: </w:t>
      </w:r>
      <w:r w:rsidR="0019770B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www.nara</w:t>
      </w:r>
      <w:bookmarkStart w:id="0" w:name="_GoBack"/>
      <w:bookmarkEnd w:id="0"/>
      <w:r w:rsidR="00B37BBB"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ymia.hu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Bankszámlaszám: </w:t>
      </w:r>
      <w:r w:rsidR="00A261D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>18203198-01339090-10010010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highlight w:val="yellow"/>
          <w:bdr w:val="none" w:sz="0" w:space="0" w:color="auto" w:frame="1"/>
          <w:lang w:eastAsia="hu-HU"/>
        </w:rPr>
        <w:t>Tárhelyszolgáltató adatai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highlight w:val="yellow"/>
          <w:bdr w:val="none" w:sz="0" w:space="0" w:color="auto" w:frame="1"/>
          <w:lang w:eastAsia="hu-HU"/>
        </w:rPr>
        <w:t>Név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lang w:eastAsia="hu-HU"/>
        </w:rPr>
        <w:t>: </w:t>
      </w:r>
      <w:proofErr w:type="gramStart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hu-HU"/>
        </w:rPr>
        <w:t>……………………….</w:t>
      </w:r>
      <w:proofErr w:type="gramEnd"/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highlight w:val="yellow"/>
          <w:bdr w:val="none" w:sz="0" w:space="0" w:color="auto" w:frame="1"/>
          <w:lang w:eastAsia="hu-HU"/>
        </w:rPr>
        <w:t>Székhely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lang w:eastAsia="hu-HU"/>
        </w:rPr>
        <w:t>: </w:t>
      </w:r>
      <w:proofErr w:type="gramStart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hu-HU"/>
        </w:rPr>
        <w:t>……………………………</w:t>
      </w:r>
      <w:proofErr w:type="gramEnd"/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highlight w:val="yellow"/>
          <w:bdr w:val="none" w:sz="0" w:space="0" w:color="auto" w:frame="1"/>
          <w:lang w:eastAsia="hu-HU"/>
        </w:rPr>
        <w:t>Elérhetőség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lang w:eastAsia="hu-HU"/>
        </w:rPr>
        <w:t>: </w:t>
      </w:r>
      <w:proofErr w:type="gramStart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hu-HU"/>
        </w:rPr>
        <w:t>………………………………………..</w:t>
      </w:r>
      <w:proofErr w:type="gramEnd"/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Fogalmak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Felek: Eladó és Vevő együttesen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Fogyasztó: a szakmája, önálló foglalkozása vagy üzleti tevékenysége körén kívül eljáró természetes személy</w:t>
      </w:r>
      <w:r w:rsid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Fogyasztói szerződés: olyan szerződés, melynek egyik alanya fogyasztónak minősül</w:t>
      </w:r>
      <w:r w:rsid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Honlap: a jelen weboldal, amely a szerződés megkötésére szolgál</w:t>
      </w:r>
      <w:r w:rsid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Szerződés: Eladó és Vevő között a Honlap és elektronikus levelezés igénybevételével létrejövő adásvételi szerződés</w:t>
      </w:r>
      <w:r w:rsid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Távollévők közötti kommunikációt lehetővé tévő eszköz: olyan eszköz, amely alkalmas a felek távollétében – szerződés megkötése érdekében – szerződési nyilatkozat megtételére. Ilyen eszköz különösen a címzett vagy a címzés nélküli nyomtatvány, a szabványlevél, a sajtótermékben közzétett hirdetés megrendelőlappal, a katalógus, a telefon, a telefax és az internetes hozzáférést biztosító eszköz</w:t>
      </w:r>
      <w:r w:rsid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Távollévők között kötött szerződés: olyan fogyasztói szerződés, amelyet a szerződés szerinti termék vagy szolgáltatás nyújtására szervezett távértékesítési rendszer keretében a felek egyidejű fizikai jelenléte nélkül úgy kötnek meg, hogy a szerződés megkötése érdekében a szerződő felek kizárólag távollévők közötti kommunikációt lehetővé tévő eszközt alkalmaznak</w:t>
      </w:r>
      <w:r w:rsid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Termék: a Honlap kínálatában szereplő, a Honlapon értékesítésre szánt minden birtokba vehető forgalomképes ingó dolog, </w:t>
      </w:r>
      <w:r w:rsid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mely a Szerződés tárgyát képezi.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Vállalkozás: a szakmája, önálló foglalkozása vagy üzleti tevékenysége körében eljáró személy</w:t>
      </w:r>
      <w:r w:rsidR="009544DA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Vevő/Ön: a Honlapon keresztül vételi ajánlatot tevő szerződést kötő személy</w:t>
      </w:r>
      <w:r w:rsidR="009544DA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Jótállás: A fogyasztó és a vállalkozás között kötött szerződések esetén (a továbbiakban: fogyasztói szerződés) a Polgári Törvénykönyv szerinti,</w:t>
      </w:r>
    </w:p>
    <w:p w:rsidR="00C23E51" w:rsidRPr="00A261D2" w:rsidRDefault="00C23E51" w:rsidP="00A261D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lastRenderedPageBreak/>
        <w:t>a) a szerződés teljesítéséért vállalt jótállás, amelyet a vállalkozás a szerződés megfelelő teljesítéséért a jogszabályi kötelezettségén túlmenően vagy annak hiányában önként vállal, valamint</w:t>
      </w:r>
    </w:p>
    <w:p w:rsidR="00C23E51" w:rsidRPr="00A261D2" w:rsidRDefault="00C23E51" w:rsidP="00A261D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b) a jogszabályon alapuló kötelező jótállás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Vonatkozó jogszabályok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Szerződésre a magyar jog előírásai az irányadóak, és különösen az alábbi jogszabályok vonatkoznak: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1997. évi CLV. törvény a fogyasztóvédelemről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2001. évi CVIII. törvény az elektronikus kereskedelmi szolgáltatások, valamint az információs társadalommal összefüggő szolgáltatások egyes kérdéseiről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2013. évi V. törvény a Polgári Törvénykönyvről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151/2003. (IX.22.) kormányrendelet a tartós fogyasztási cikkekre vonatkozó kötelező jótállásról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45/2014. (II.26.) kormányrendelet a fogyasztó és a vállalkozás közötti szerződések részletes szabályairól    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19/2014. (IV.29.) NGM rendelet a fogyasztó és vállalkozás közötti szerződés keretében eladott dolgokra vonatkozó szavatossági és jótállási igények intézésének eljárási szabályairól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proofErr w:type="gramStart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1997. évi LXXVI. törvény a szerzői jogról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2011. évi CXX. törvény az információs önrendelkezési jogról és az információszabadságról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AZ EURÓPAI PARLAMENT ÉS A TANÁCS (EU) 2018/302 RENDELETE (2018. február 28.) a belső piacon belül a vevő állampolgársága, lakóhelye vagy letelepedési helye alapján történő indokolatlan területi alapú tartalomkorlátozással és a megkülönböztetés egyéb formáival szembeni fellépésről, valamint a 2006/2004/EK és az (EU) 2017/2394 rendelet, továbbá a 2009/22/EK irányelv módosításáról</w:t>
      </w:r>
      <w:proofErr w:type="gramEnd"/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ÁSZF hatálya, elfogadása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közöttünk létrejövő szerződés tartalmát – a vonatkozó kötelező érvényű jogszabályok rendelkezései mellett – a jelen Általános Szerződési Feltételek (a továbbiakban: ÁSZF) határozzák meg. Ennek megfelelően tartalmazza a jelen ÁSZF az Önt és bennünket illető jogokat és kötelezettségeket, a szerződés létrejöttének feltételeit, a teljesítési határidőket, a szállítási és fizetési feltételeket, a felelősségi szabályokat, valamint az elállási jog gyakorlásának feltételeit.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Honlap használatához szükséges azon technikai tájékoztatást, melyet jelen ÁSZF nem tartalmaz, a Honlapon elérhető egyéb tájékoztatások nyújtják.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lastRenderedPageBreak/>
        <w:t>Ön a megrendelése véglegesítése előtt köteles megismerni a jelen ÁSZF rendelkezéseit. A webáruházunkon keresztül történő vásárlással Ön elfogadja a jelen ÁSZF rendelkezéseit, és az ÁSZF maradéktalanul az Ön és az Eladó között létrejövő szerződés részét képezi.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szerződés nyelve, a szerződés formája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jelen ÁSZF hatálya alá tartozó szerződések nyelve a magyar nyelv.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jelen ÁSZF hatálya alá tartozó szerződések nem minősülnek írásba foglalt szerződéseknek, azokat az Eladó nem iktatja.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Árak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Az árak forintban értendők. Az Eladó alanyi adómentes ÁFA értékesítés szempontjából, így az </w:t>
      </w:r>
      <w:r w:rsidRPr="009544DA">
        <w:rPr>
          <w:rFonts w:ascii="Times New Roman" w:eastAsia="Times New Roman" w:hAnsi="Times New Roman" w:cs="Times New Roman"/>
          <w:sz w:val="24"/>
          <w:szCs w:val="24"/>
          <w:lang w:eastAsia="hu-HU"/>
        </w:rPr>
        <w:t>áraknak ÁFA tartalma nincs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. Az árváltoztatás jogát fenntartjuk.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Panaszügyintézés és jogérvényesítési lehetőségek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fogyasztó a termékkel vagy az Eladó tevékenységével kapcsolatos fogyasztói kifogásait az alábbi elérhetőségeken terjesztheti elő:</w:t>
      </w:r>
    </w:p>
    <w:p w:rsidR="00C23E51" w:rsidRPr="00A261D2" w:rsidRDefault="00B37BBB" w:rsidP="00A261D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lang w:eastAsia="hu-HU"/>
        </w:rPr>
        <w:t>E-mail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: mianaray01@gmail.com</w:t>
      </w:r>
      <w:r w:rsidR="00C23E51"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</w:t>
      </w:r>
    </w:p>
    <w:p w:rsidR="00C23E51" w:rsidRPr="00A261D2" w:rsidRDefault="00B37BBB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fogyasztó</w:t>
      </w:r>
      <w:r w:rsidR="00C23E51"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 xml:space="preserve"> írásban közölheti a vállalkozással a panaszát</w:t>
      </w:r>
      <w:r w:rsidR="00C23E51"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, amely a vállalkozásnak, illetve a vállalkozás érdekében vagy javára eljáró személynek az áru fogyasztók részére történő forgalmazásával, illetve értékesítésével közvetlen kapcsolatban álló magatartására, tevékenységére vagy mulasztására vonatkozik.</w:t>
      </w:r>
      <w:r w:rsidR="00C23E51"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 szóbeli panaszt a vállalkozás köteles azonnal megvizsgálni, és szükség szerint orvosolni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. Ha a fogyasztó a panasz kezelésével nem ért egyet, vagy a panasz azonnali kivizsgálása nem lehetséges, a vállalkozás a panaszról és az azzal kapcsolatos álláspontjáról haladéktalanul köteles jegyzőkönyvet felvenni, és annak egy másolati példányát személyesen közölt szóbeli panasz esetén helyben a fogyasztónak átadni. Telefonon vagy egyéb elektronikus hírközlési szolgáltatás felhasználásával közölt szóbeli panasz esetén a fogyasztónak legkésőbb 30 napon belül - az írásbeli panaszra adott válaszra vonatkozó előírásoknak megfelelően - az érdemi válasszal egyidejűleg megküldeni. Egyebekben pedig az írásbeli panaszra vonatkozóan az alábbiak szerint köteles eljárni. </w:t>
      </w: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Az írásbeli panaszt a vállalkozás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- ha az Európai Unió közvetlenül alkalmazandó jogi aktusa eltérően nem rendelkezik - a beérkezését követően </w:t>
      </w: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harminc napon belül köteles írásban érdemben megválaszolni és intézkedni annak közlése iránt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. Ennél rövidebb határidőt jogszabály, hosszabb határidőt törvény állapíthat meg. A panaszt elutasító álláspontját a vállalkozás indokolni köteles. A telefonon vagy elektronikus hírközlési szolgáltatás felhasználásával közölt szóbeli panaszt a vállalkozás köteles egyedi azonosítószámmal ellátni.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panaszról felvett jegyzőkönyvnek tartalmaznia kell az alábbiakat:</w:t>
      </w:r>
    </w:p>
    <w:p w:rsidR="00C23E51" w:rsidRPr="00A261D2" w:rsidRDefault="00C23E51" w:rsidP="00A261D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fogyasztó neve, lakcíme,</w:t>
      </w:r>
    </w:p>
    <w:p w:rsidR="00C23E51" w:rsidRPr="00A261D2" w:rsidRDefault="00C23E51" w:rsidP="00A261D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panasz előterjesztésének helye, ideje, módja,</w:t>
      </w:r>
    </w:p>
    <w:p w:rsidR="00C23E51" w:rsidRPr="00A261D2" w:rsidRDefault="00C23E51" w:rsidP="00A261D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fogyasztó panaszának részletes leírása, a fogyasztó által bemutatott iratok, dokumentumok és egyéb bizonyítékok jegyzéke,</w:t>
      </w:r>
    </w:p>
    <w:p w:rsidR="00C23E51" w:rsidRPr="00A261D2" w:rsidRDefault="00C23E51" w:rsidP="00A261D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vállalkozás nyilatkozata a fogyasztó panaszával kapcsolatos álláspontjáról, amennyiben a panasz azonnali kivizsgálása lehetséges,</w:t>
      </w:r>
    </w:p>
    <w:p w:rsidR="00C23E51" w:rsidRPr="00A261D2" w:rsidRDefault="00C23E51" w:rsidP="00A261D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jegyzőkönyvet felvevő személy és - telefonon vagy egyéb elektronikus hírközlési szolgáltatás felhasználásával közölt szóbeli panasz kivételével - a fogyasztó aláírása,</w:t>
      </w:r>
    </w:p>
    <w:p w:rsidR="00C23E51" w:rsidRPr="00A261D2" w:rsidRDefault="00C23E51" w:rsidP="00A261D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lastRenderedPageBreak/>
        <w:t>a jegyzőkönyv felvételének helye, ideje,</w:t>
      </w:r>
    </w:p>
    <w:p w:rsidR="00C23E51" w:rsidRPr="00A261D2" w:rsidRDefault="00C23E51" w:rsidP="00A261D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telefonon vagy egyéb elektronikus hírközlési szolgáltatás felhasználásával közölt szóbeli panasz esetén a panasz egyedi azonosítószáma.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vállalkozás a panaszról felvett jegyzőkönyvet és a válasz másolati példányát öt évig köteles megőrizni, és azt az ellenőrző hatóságoknak kérésükre bemutatni.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panasz elutasítása esetén a vállalkozás köteles a fogyasztót írásban tájékoztatni arról, hogy panaszával - annak jellege szerint - mely hatóság vagy békéltető testület eljárását kezdeményezheti. A tájékoztatásnak tartalmaznia kell továbbá az illetékes hatóság, illetve a fogyasztó lakóhelye vagy tartózkodási helye szerinti békéltető testület székhelyét, telefonos és internetes elérhetőségét, valamint levelezési címét. A tájékoztatásnak arra is ki kell terjednie, hogy a vállalkozás a fogyasztói jogvita rendezése érdekében igénybe veszi-e a békéltető testületi eljárást.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Amennyiben az Eladó és a fogyasztó között esetlegesen fennálló fogyasztói jogvita a tárgyalások során nem rendeződik, az alábbi jogérvényesítési lehetőségek állnak nyitva a fogyasztó számára: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Panasztétel a </w:t>
      </w: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fogyasztóvédelmi hatóságoknál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. Amennyiben a fogyasztó fogyasztói jogainak megsértését észleli, jogosult panasszal fordulni a lakóhelye szerint illetékes fogyasztóvédelmi hatósághoz. A panasz elbírálását követően a hatóság dönt a fogyasztóvédelmi eljárás lefolytatásáról. A fogyasztóvédelmi elsőfokú hatósági feladatokat a fogyasztó lakóhelye szerint illetékes járási hivatalok látják el, ezek listája itt található: </w:t>
      </w:r>
      <w:hyperlink r:id="rId5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http://jarasinfo.gov.hu/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Bírósági eljárás.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Ügyfél jogosult a fogyasztói jogvitából származó követelésének bíróság előtti érvényesítésére polgári eljárás keretében a Polgári Törvénykönyvről szóló 2013. évi V. törvény, valamint a Polgári Perrendtartásról szóló 2016. évi CXXX. törvény rendelkezései szerint.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Tájékoztatjuk, hogy Ön velünk szemben fogyasztói panasszal élhet. Amennyiben az Ön fogyasztói panaszát elutasítjuk, úgy Ön jogosult az Ön lakóhelye vagy tartózkodási helye szerint illetékes Békéltető Testülethez is fordulni: a békéltető testület eljárása megindításának feltétele, hogy a fogyasztó az érintett vállalkozással közvetlenül megkísérelje a vitás ügy rendezését. Az eljárásra - a fogyasztó erre irányuló kérelme alapján - az illetékes testület helyett a fogyasztó kérelmében megjelölt békéltető testület illetékes. 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A vállalkozást a békéltető testületi eljárásban együttműködési kötelezettség terheli. 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Ennek keretében fennáll a vállalkozásoknak a békéltető testület felhívására történő </w:t>
      </w: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válaszirat megküldési kötelezettsége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, továbbá kötelezettségként kerül rögzítésre a békéltető testület előtti </w:t>
      </w: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megjelenési kötelezettség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(„meghallgatáson egyezség létrehozatalára feljogosított személy részvételének biztosítása”).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Amennyiben a vállalkozás székhelye vagy telephelye nem a területileg illetékes békéltető testületet működtető kamara szerinti megyébe van bejegyezve, a vállalkozás együttműködési kötelezettsége a fogyasztó igényének megfelelő írásbeli egyezségkötés lehetőségének felajánlására terjed ki.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lastRenderedPageBreak/>
        <w:t>A fenti együttműködési kötelezettség megszegése esetén a fogyasztóvédelmi hatóság rendelkezik hatáskörrel, amely alapján a jogszabályváltozás következtében a vállalkozások jogsértő magatartása esetén </w:t>
      </w: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kötelező bírságkiszabás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alkalmazandó, bírságtól való eltekintésre nincs lehetőség. A fogyasztóvédelemről szóló törvény mellett módosításra került a kis- és középvállalkozásokról szóló törvény vonatkozó rendelkezése is, így a kis- és középvállalkozások esetén sem mellőzhető majd a bírság kiszabása.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bírság mértéke kis- és középvállalkozások esetén 15 ezer forinttól 500 ezer forintig terjedhet, míg a számviteli törvény hatálya alá tartozó, 100 millió forintot meghaladó éves nettó árbevétellel rendelkező, nem kis- és középvállalkozás esetén 15 ezer forinttól, a vállalkozás éves nettó árbevételének 5%-áig, de legfeljebb 500 millió forintig terjedhet. A kötelező bírság bevezetésével a jogalkotó a békéltető testületekkel való együttműködés nyomatékosítását, illetve a vállalkozásoknak a békéltető testületi eljárásban való aktív részvételének biztosítását célozza.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A békéltető testület hatáskörébe tartozik a fogyasztói jogvita bírósági eljáráson kívüli rendezése. A békéltető testület feladata, hogy megkísérelje a fogyasztói jogvita rendezése céljából egyezség létrehozását a felek között, ennek eredménytelensége esetén az ügyben döntést hoz a fogyasztói jogok egyszerű, gyors, hatékony és költségkímélő érvényesítésének biztosítása érdekében. A békéltető testület a fogyasztó vagy a vállalkozás kérésére tanácsot ad a fogyasztót megillető jogokkal és a fogyasztót terhelő kötelezettségekkel kapcsolatban.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békéltető testület eljárása a fogyasztó kérelmére indul. A kérelmet a békéltető testület elnökéhez kell írásban benyújtani: az írásbeliség követelményének levél, távirat, távgépíró vagy telefax útján, továbbá bármely egyéb olyan eszközzel is eleget lehet tenni, amely a címzett számára lehetővé teszi a neki címzett adatoknak az adat céljának megfelelő ideig történő tartós tárolását, és a tárolt adatok változatlan formában és tartalommal történő megjelenítését.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A kérelemnek tartalmaznia kell</w:t>
      </w:r>
    </w:p>
    <w:p w:rsidR="00C23E51" w:rsidRPr="00A261D2" w:rsidRDefault="00C23E51" w:rsidP="00A261D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fogyasztó nevét, lakóhelyét vagy tartózkodási helyét,</w:t>
      </w:r>
    </w:p>
    <w:p w:rsidR="00C23E51" w:rsidRPr="00A261D2" w:rsidRDefault="00C23E51" w:rsidP="00A261D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fogyasztói jogvitával érintett vállalkozás nevét, székhelyét vagy érintett telephelyét,</w:t>
      </w:r>
    </w:p>
    <w:p w:rsidR="00C23E51" w:rsidRPr="00A261D2" w:rsidRDefault="00C23E51" w:rsidP="00A261D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ha a fogyasztó az illetékességet az illetékes békéltető testület helyett kérelmezett testület megjelölését,</w:t>
      </w:r>
    </w:p>
    <w:p w:rsidR="00C23E51" w:rsidRPr="00A261D2" w:rsidRDefault="00C23E51" w:rsidP="00A261D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fogyasztó álláspontjának rövid leírását, az azt alátámasztó tényeket és azok bizonyítékait,</w:t>
      </w:r>
    </w:p>
    <w:p w:rsidR="00C23E51" w:rsidRPr="00A261D2" w:rsidRDefault="00C23E51" w:rsidP="00A261D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fogyasztó nyilatkozatát arról, hogy a fogyasztó az érintett vállalkozással közvetlenül megkísérelte a vitás ügy rendezését</w:t>
      </w:r>
    </w:p>
    <w:p w:rsidR="00C23E51" w:rsidRPr="00A261D2" w:rsidRDefault="00C23E51" w:rsidP="00A261D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fogyasztó nyilatkozatát arra nézve, hogy az ügyben más békéltető testület eljárását nem kezdeményezte, közvetítői eljárás nem indult, keresetlevél beadására, illetve fizetési meghagyás kibocsátása iránti kérelemelőterjesztésére nem került sor,</w:t>
      </w:r>
    </w:p>
    <w:p w:rsidR="00C23E51" w:rsidRPr="00A261D2" w:rsidRDefault="00C23E51" w:rsidP="00A261D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testület döntésére irányuló indítványt,</w:t>
      </w:r>
    </w:p>
    <w:p w:rsidR="00C23E51" w:rsidRPr="00A261D2" w:rsidRDefault="00C23E51" w:rsidP="00A261D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fogyasztó aláírását.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kérelemhez csatolni kell azt az okiratot, illetve annak másolatát (kivonatát), amelynek tartalmára a fogyasztó bizonyítékként hivatkozik, így különösen a vállalkozás írásbeli nyilatkozatát a panasz elutasításáról, ennek hiányában a fogyasztó rendelkezésére álló egyéb írásos bizonyítékot az előírt egyeztetés megkísérléséről.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Ha a fogyasztó meghatalmazott útján jár el, a kérelemhez csatolni kell a meghatalmazást.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lastRenderedPageBreak/>
        <w:t>A Békéltető Testületekről bővebb információ itt érhető el: </w:t>
      </w:r>
      <w:hyperlink r:id="rId6" w:tgtFrame="_blank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http://www.bekeltetes.hu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területileg illetékes Békéltető Testületekről bővebb információ itt érhető el: 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hyperlink r:id="rId7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https://bekeltetes.hu/index.php?id=testuletek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Az egyes területileg illetékes Békéltető Testületek elérhetőségei: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Baranya Megyei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 xml:space="preserve">Cím: 7625 Pécs, </w:t>
      </w:r>
      <w:proofErr w:type="spellStart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Majorossy</w:t>
      </w:r>
      <w:proofErr w:type="spellEnd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I. u. 36.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 06-72-507-154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Fax: 06-72-507-152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8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abeck@pbkik.hu</w:t>
        </w:r>
      </w:hyperlink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; </w:t>
      </w:r>
      <w:hyperlink r:id="rId9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mbonyar@pbkik.hu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Bács-Kiskun Megyei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Cím: 6000 Kecskemét, Árpád krt. 4.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 06-76-501-500; 06-76-501-525, 06-76-501-523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Fax: 06-76-501-538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10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bekeltetes@bacsbekeltetes.hu</w:t>
        </w:r>
      </w:hyperlink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; </w:t>
      </w:r>
      <w:hyperlink r:id="rId11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mariann.matyus@bkmkik.hu</w:t>
        </w:r>
      </w:hyperlink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Honlap: </w:t>
      </w:r>
      <w:hyperlink r:id="rId12" w:tgtFrame="_blank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www.bacsbekeltetes.hu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Békés Megyei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 xml:space="preserve">Cím: 5600 Békéscsaba, Penza </w:t>
      </w:r>
      <w:proofErr w:type="spellStart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ltp</w:t>
      </w:r>
      <w:proofErr w:type="spellEnd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. 5.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 06-66-324-976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Fax: 06-66-324-976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13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eva.toth@bmkik.hu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Borsod-Abaúj-Zemplén Megyei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Cím: 3525 Miskolc, Szentpáli u. 1.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Telefonszám:06-46-501-091</w:t>
      </w:r>
      <w:proofErr w:type="gramStart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;06-46-501-870</w:t>
      </w:r>
      <w:proofErr w:type="gramEnd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Fax: 06-46-501-099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14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kalna.zsuzsa@bokik.hu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Budapesti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Cím: 1016 Budapest, Krisztina krt. 99. III. em. 310.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 06-1-488-2131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Fax: 06-1-488-2186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15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bekelteto.testulet@bkik.hu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Csongrád Megyei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Cím: 6721 Szeged, Párizsi krt. 8-12.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 06-62-554-250/118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Fax: 06-62-426-149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16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bekelteto.testulet@csmkik.hu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Fejér Megyei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Cím: 8000 Székesfehérvár, Hosszúsétatér 4-6.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Telefonszám:06-22-510-310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Fax: 06-22-510-312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17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fmkik@fmkik.hu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Győr-Moson-Sopron Megyei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Cím: 9021 Győr, Szent István út 10/a.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 06-96-520-217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lastRenderedPageBreak/>
        <w:t>Fax: 06-96-520-218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18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bekeltetotestulet@gymskik.hu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Hajdú-Bihar Megyei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Cím: 4025 Debrecen, Vörösmarty u. 13-15.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 06-52-500-710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Fax: 06-52-500-720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19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korosi.vanda@hbkik.hu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Heves Megyei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Cím: 3300 Eger, Faiskola út 15.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 06-36-429-612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Fax: 06-36-323-615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20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hkik@hkik.hu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br/>
        <w:t>Jász-Nagykun-Szolnok Megyei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Cím: 5000 Szolnok, Verseghy park 8. III. emelet 305-306.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 06-56-510-621, 06-20-373-2570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Fax: 06-56-510-628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21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bekeltetotestulet@jnszmkik.hu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Komárom-Esztergom Megyei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Cím: 2800 Tatabánya, Fő tér 36.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 06-34-513-027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Fax: 06-34-316-259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22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szilvi@kemkik.hu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Nógrád Megyei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Cím: 3100 Salgótarján, Alkotmány út 9/A.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 06-32-520-860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Fax: 06-32-520-862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23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nkik@nkik.hu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Pest Megyei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Cím: 1119 Budapest, Etele út 59-61. II. emelet 240.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Levelezési cím: 1364 Budapest, Pf.: 81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 06-1-269-0703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Fax: 06-1-474-7921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24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pmbekelteto@pmkik.hu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Somogy Megyei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Cím: 7400 Kaposvár, Anna u.6.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 06-82-501-026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Fax: 06-82-501-046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25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skik@skik.hu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Szabolcs-Szatmár-Bereg Megyei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Cím: 4400 Nyíregyháza, Széchenyi u. 2.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 06-42-311-544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Fax: 06-42-311-750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26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bekelteto@szabkam.hu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lastRenderedPageBreak/>
        <w:t>Tolna Megyei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 xml:space="preserve">Cím: 7100 Szekszárd, Arany J. </w:t>
      </w:r>
      <w:proofErr w:type="gramStart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u.</w:t>
      </w:r>
      <w:proofErr w:type="gramEnd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23-25. III. emelet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 06-74-411-661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Fax: 06-74-411-456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27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kamara@tmkik.hu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Vas Megyei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Cím: 9700 Szombathely, Honvéd tér 2.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 06-94-312-356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Fax: 06-94-316-936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28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vmkik@vmkik.hu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Veszprém Megyei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Cím: 8200 Veszprém, Radnóti tér 1. földszint 116.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 06-88-429-008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Fax: 06-88-412-150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29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bekelteto@veszpremikamara.hu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Zala Megyei Békéltető Testület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Cím: 8900 Zalaegerszeg, Petőfi u. 24.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Telefonszám: 06-92-550-513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Fax: 06-92-550-525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E-mail: </w:t>
      </w:r>
      <w:hyperlink r:id="rId30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zmbekelteto@zmkik.hu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Online vitarendezési platform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Az Európai Bizottság létrehozott egy honlapot, amelybe a fogyasztók beregisztrálhatnak, így ezen keresztül lehetőségük nyílik arra, hogy online vásárláshoz kapcsolódó jogvitáikat ezen keresztül rendezzék egy kérelem kitöltésével, elkerülve a bírósági eljárást. Így a fogyasztók tudják érvényesíteni jogaikat anélkül, hogy például a távolság meggátolná őket ebben.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Ha Ön panaszt kíván tenni egy, az interneten vásárolt termékkel vagy szolgáltatással kapcsolatban, és nem akar feltétlenül bírósághoz fordulni, igénybe veheti az online vitarendezés eszközét.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A portálon Ön és a kereskedő, akivel szemben panasszal élt, közösen kiválaszthatják a panasz kezelésével megbízni kívánt vitarendezési testületet.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Az online vitarendezési platform itt érhető el: </w:t>
      </w:r>
      <w:hyperlink r:id="rId31" w:tgtFrame="_blank" w:history="1">
        <w:r w:rsidRPr="00A261D2">
          <w:rPr>
            <w:rFonts w:ascii="Times New Roman" w:eastAsia="Times New Roman" w:hAnsi="Times New Roman" w:cs="Times New Roman"/>
            <w:color w:val="CDA34F"/>
            <w:sz w:val="24"/>
            <w:szCs w:val="24"/>
            <w:u w:val="single"/>
            <w:bdr w:val="none" w:sz="0" w:space="0" w:color="auto" w:frame="1"/>
            <w:lang w:eastAsia="hu-HU"/>
          </w:rPr>
          <w:t>https://webgate.ec.europa.eu/odr/main/?event=main.home.show&amp;lng=HU</w:t>
        </w:r>
      </w:hyperlink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Szerzői jogok</w:t>
      </w:r>
    </w:p>
    <w:p w:rsidR="00C23E51" w:rsidRPr="009544DA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A szerzői jogról szóló 1999. évi LXXVI. törvény (továbbiakban: Szjt.) 1. § (1) bekezdése értelmében a weboldal szerzői műnek minősül, így annak minden része szerzői jogi védelem alatt áll. Az Szjt. 16. § (1) bekezdése alapján tilos a weboldalon található grafikai és szoftveres megoldások, számítógépi programalkotások engedély nélküli felhasználása, illetve bármely olyan alkalmazás használata, amellyel a weboldal, vagy annak bármely része módosítható. A weboldalról és annak adatbázisából bármilyen anyagot átvenni a jogtulajdonos írásos hozzájárulása esetén is csak a  weboldalra való hivatkozással, forrás feltüntetésével lehet. </w:t>
      </w:r>
      <w:r w:rsidRPr="009544DA">
        <w:rPr>
          <w:rFonts w:ascii="Times New Roman" w:eastAsia="Times New Roman" w:hAnsi="Times New Roman" w:cs="Times New Roman"/>
          <w:sz w:val="24"/>
          <w:szCs w:val="24"/>
          <w:lang w:eastAsia="hu-HU"/>
        </w:rPr>
        <w:t>A jogtulajdonos: </w:t>
      </w:r>
      <w:r w:rsidR="00B37BBB" w:rsidRPr="009544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Dr. Hargitai Adrienn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Részleges érvénytelenség, magatartási kódex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lastRenderedPageBreak/>
        <w:t>Ha az ÁSZF valamely pontja jogilag hiányos vagy hatálytalan, attól még a szerződés további pontjai érvényben maradnak és a hatálytalan vagy hibás rész helyett a vonatkozó jogszabályok rendelkezései alkalmazandóak.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Az Eladónak nincs a fogyasztókkal szembeni tisztességtelen kereskedelmi gyakorlat tilalmáról szóló törvény szerinti magatartási kódexe.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digitális adattartalom működése, műszaki védelmi intézkedések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weboldalon megjelenő adatokat szolgáltató szerverek elérhetősége évi 99,9% feletti. Rendszeresen mentés készül a teljes adattartalomról, így probléma esetén az eredeti adattartalom visszaállítható.</w:t>
      </w:r>
      <w:r w:rsidR="00B37BBB"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A weboldalon  megjelenő adatokat MSSQL és </w:t>
      </w:r>
      <w:proofErr w:type="spellStart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MySQL</w:t>
      </w:r>
      <w:proofErr w:type="spellEnd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adatbázisban tároljuk. Az érzékeny adatok megfelelő erősségű titkosítással vannak tárolva, kódolásukhoz processzorba épített hardveres támogatást használunk.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termékek lényeges tulajdonságaira vonatkozó tájékoztatás</w:t>
      </w:r>
      <w:r w:rsidR="009544D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: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honlapon a megvásárolható termékek lényeges tulajdonságairól az egyes termékeknél szereplő leírásokban adunk tájékoztatást. 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adatbeviteli hibák javítása - Felelősség a megadott adatok valóságáért</w:t>
      </w:r>
      <w:r w:rsidR="009544D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: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Önnek a megrendelés során a megrendelés véglegesítése előtt folyamatosan lehetősége van az Ön által bevitt adatok módosítására (a böngészőben a vissza gombra kattintva az előző oldal nyílik meg, így akkor is javíthatóak a bevitt adatok, ha Ön már a következő oldalra lépett). Felhívjuk a figyelmét, hogy az Ön felelőssége, hogy az Ön által megadott adatok pontosan kerüljenek bevitelre, hiszen az Ön által megadott adatok alapján kerül számlázásra, illetve szállításra a termék. Ön a megrendelésével tudomásul veszi, hogy az Eladó jogosult az Ön hibás adatbeviteléből, a pontatlanul megadott adatokból eredő minden kárát és költségét Önre hárítani. Az Eladó a pontatlan adatbevitel alapján történő teljesítésért felelősségét kizárja. Felhívjuk a figyelmét arra, hogy a rosszul megadott e-mail cím vagy a postafiókhoz tartozó tárhely telítettsége a visszaigazolás kézbesítésének hiányát eredményezheti és meggátolhatja a szerződés létrejöttét.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Eljárás hibás ár esetén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Eladó nem vállal felelősséget a gondossága ellenére és/vagy az informatikai rendszer hibájából eredően nyilvánvalóan hibásan feltüntetett árért.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Nyilvánvalóan hibásan feltüntetett árnak minősül:</w:t>
      </w:r>
    </w:p>
    <w:p w:rsidR="00C23E51" w:rsidRPr="00A261D2" w:rsidRDefault="00C23E51" w:rsidP="00A261D2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0 Ft-os ár,</w:t>
      </w:r>
    </w:p>
    <w:p w:rsidR="00C23E51" w:rsidRPr="00A261D2" w:rsidRDefault="00C23E51" w:rsidP="00A261D2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kedvezménnyel csökkentett, de a kedvezményt tévesen feltüntető ár (pl.: 1000 Ft-os termék esetén a 20 %-os kedvezmény feltüntetése mellett 500 Ft-ért kínált termék).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Hibás ár feltüntetése esetén Eladó felajánlja a termék valós áron történő megvásárlásának lehetőségét, mely információ birtokában a Vásárló eldöntheti, hogy megrendeli valós áron a terméket vagy minden hátrányos jogkövetkezmény nélkül lemondja a megrendelést.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honlap használata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vásárlás folyamata</w:t>
      </w:r>
      <w:r w:rsidR="00B317EA"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r</w:t>
      </w: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endelés feldolgozása, a szerződés létrejötte</w:t>
      </w:r>
    </w:p>
    <w:p w:rsidR="00C23E51" w:rsidRPr="00A261D2" w:rsidRDefault="00B317EA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Az Ön által küldött e-mail a vásárlásra vonatkozóan ajánlattételnek minősül. </w:t>
      </w:r>
      <w:r w:rsidR="00C23E51"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Önnek bármilyen időpontban lehetősége van a megrendelés leadására. Az Eladó legkésőbb az Ön ajánlatának elküldését követő munkanap során e-mail útján visszaigazolja az Ön ajánlatát.  A szerződés akkor jön létre, amikor az Eladó által küldött visszaigazoló email az Ön számára a levelezőrendszerében hozzáférhetővé válik.</w:t>
      </w:r>
      <w:r w:rsidR="00C23E51"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lastRenderedPageBreak/>
        <w:t>Fizetési módok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hu-HU"/>
        </w:rPr>
        <w:t>Banki átutalás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>A termékek ellen</w:t>
      </w:r>
      <w:r w:rsidR="00B317EA" w:rsidRPr="00A261D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 xml:space="preserve">értékét banki átutalás útján 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 xml:space="preserve">rendezheti. Az átutaláshoz szükséges </w:t>
      </w:r>
      <w:r w:rsidR="00C6507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>adatok: Kedvezményezett bankja: Takarékbank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 xml:space="preserve"> Kedvezményezett neve: </w:t>
      </w:r>
      <w:r w:rsidR="00C6507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>Dr. Hargitai Adrienn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 xml:space="preserve"> Adószám: </w:t>
      </w:r>
      <w:proofErr w:type="gramStart"/>
      <w:r w:rsidR="00C65070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bdr w:val="none" w:sz="0" w:space="0" w:color="auto" w:frame="1"/>
          <w:lang w:eastAsia="hu-HU"/>
        </w:rPr>
        <w:t>65715750-1-38</w:t>
      </w:r>
      <w:r w:rsidR="00C6507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 xml:space="preserve"> ,</w:t>
      </w:r>
      <w:proofErr w:type="gramEnd"/>
      <w:r w:rsidR="00C6507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 xml:space="preserve"> Nyilvántartási szám: 26312881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 xml:space="preserve"> Kedvezményezett számlaszáma: </w:t>
      </w:r>
      <w:r w:rsidR="00C6507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>18203198-01339090-10010010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Átvételi módok, átvételi díjak</w:t>
      </w:r>
    </w:p>
    <w:p w:rsidR="00C23E51" w:rsidRPr="00A261D2" w:rsidRDefault="00C65070" w:rsidP="00A261D2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hu-HU"/>
        </w:rPr>
        <w:t>Foxpost-tal</w:t>
      </w:r>
      <w:proofErr w:type="spellEnd"/>
      <w:r w:rsidR="004E0523" w:rsidRPr="00A261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hu-HU"/>
        </w:rPr>
        <w:t xml:space="preserve"> történő kiszállítás</w:t>
      </w:r>
    </w:p>
    <w:p w:rsidR="00C23E51" w:rsidRDefault="00C65070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>Automatába történő</w:t>
      </w:r>
      <w:r w:rsidR="00C23E51" w:rsidRPr="00A261D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 xml:space="preserve"> szállítási mód díja bruttó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 xml:space="preserve">900 </w:t>
      </w:r>
      <w:r w:rsidR="00C23E51" w:rsidRPr="00A261D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>Ft.</w:t>
      </w:r>
    </w:p>
    <w:p w:rsidR="00C65070" w:rsidRPr="00A261D2" w:rsidRDefault="00C65070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hu-HU"/>
        </w:rPr>
        <w:t>Házhozszállítás bruttó díja: 1600 Ft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Teljesítési határidő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A megrendelésre vonatkozóan az általános teljesítési határidő a rendelés visszaigazolásától számított </w:t>
      </w:r>
      <w:r w:rsidR="00C65070" w:rsidRPr="00C65070">
        <w:rPr>
          <w:rFonts w:ascii="Times New Roman" w:eastAsia="Times New Roman" w:hAnsi="Times New Roman" w:cs="Times New Roman"/>
          <w:sz w:val="24"/>
          <w:szCs w:val="24"/>
          <w:lang w:eastAsia="hu-HU"/>
        </w:rPr>
        <w:t>legfeljebb egy hét.</w:t>
      </w:r>
      <w:r w:rsidRPr="00C65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Ez a szállítási határidő tájékoztató jellegű, az ettől történő eltérést minden esetben e-mail útján jelezzük. 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Jogfenntartás, tulajdonjogi kikötés</w:t>
      </w:r>
    </w:p>
    <w:p w:rsidR="00C23E51" w:rsidRPr="00A261D2" w:rsidRDefault="00B317EA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</w:t>
      </w:r>
      <w:r w:rsidR="00C23E51"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Eladó visszatarthatja a Termék átadását, ameddig nem győződik meg arról, hogy a Termék árának kifizetése sikeresen megtörtént az elektronikus fizetési megoldás használatával (ideértve azt az esetet is, amikor az átutalással fizetett termék esetén Vásárló a tagállama szerinti pénznemben utalja el a vételárat és az átváltás, valamint a banki jutalékok, költségek miatt Eladó nem kapja meg teljes mértékben a vételár és aszállítási díj összegét). Amennyiben a Termék ára nem került teljes mértékben kifizetésre, az Eladó a vételár kiegészítésére hívhatja fel a Vásárlót.</w:t>
      </w:r>
      <w:r w:rsidR="00C23E51"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="00C23E51"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Külföldre történő értékesítés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Eladó nem különbözteti meg a Honlap használatával Magyarország területén és az azon kívül az Európai Unió területén belüli vásárókat. A jelen ÁSZF eltérő rendelkezése hiányában az Eladó Magyarország területén biztosítja a megrendelt termékek kiszállítását/átvételét.</w:t>
      </w:r>
      <w:r w:rsidR="00E11CDF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Kérésre és megegyezés esetén, a megrendelő által előre elutalt szállítási költség beérkezése után, Eladó a termék külföldi címre történő megérkezését is biztosítja.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Magyarországon kívüli vásárlásra is jelen ÁSZF rendelkezései az irányadóak azzal, hogy a vonatkozó rendelet előírásai alapján jelen pont értelmezésében vevőnek az a fogyasztó minősül, aki valamely tagállam állampolgára, vagy valamely tagállamban lakóhellyel rendelkezik, vagy az a vállalkozás, amely valamely tagállamban letelepedési hellyel rendelkezik, és az Európai Unión belül kizárólag végfelhasználás céljából vásárol árut vagy vesz igénybe szolgáltatást, vagy ilyen szándékkal jár el. Fogyasztónak az a természetes személy minősül, aki olyan célból jár el, amely kívül esik kereskedelmi, ipari, kézműipari vagy szakmai tevékenysége körén.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kommunikáció és a vásárlás nyelve elsősorban a magyar nyelv, Eladó nem köteles a vásárló tagállami szerinti nyelven kommunikálni Vásárlóval.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Eladó nem köteles megfeleljen a Vásárló tagállama szerinti nemzeti jogban az érintett Termékkel kapcsolatban meghatározott szerződésen kívüli követelményeknek, például 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lastRenderedPageBreak/>
        <w:t xml:space="preserve">címkézési vagy ágazatspecifikus követelményeknek, </w:t>
      </w:r>
      <w:proofErr w:type="gramStart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vagy</w:t>
      </w:r>
      <w:proofErr w:type="gramEnd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hogy tájékoztassa a Vásárlót ezekről a követelményekről.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Eladó eltérő rendelkezése hiányában Magyarországi ÁFÁ-t alkalmazza minden Termék esetében.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Vásárló a jelen ÁSZF szerint élhet jogérvényesítési lehetőségeivel.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Elektronikus fizetési megoldás alkalmazása esetén a fizetés az Eladó által meghatározott pénznemben valósul meg,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Eladó </w:t>
      </w:r>
      <w:proofErr w:type="gramStart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visszatarthatja</w:t>
      </w:r>
      <w:proofErr w:type="gramEnd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a Termék átadását ameddig nem győződik meg arról, hogy a Termék árának és a szállítási díjnak kifizetése sikeresen és maradéktalanul megtörtént az elektronikus fizetési megoldás használatával (ideértve azt az esetet is, amikor az átutalással fizetett termék esetén Vásárló a tagállama szerinti pénznemben utalja el a vételárat (szállítási díjat) és az átváltás, valamint a banki jutalékok, költségek miatt Eladó nem kapja meg teljes mértékben a vételár összegét). Amennyiben a Termék ára nem került teljes mértékben kifizetésre, az Eladó a vételár kiegészítésére hívhatja fel a Vásárlót.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Eladó a Termék átadása érdekében a magyar vásárlókat megillető átadási lehetőségeket biztosítja a nem magyarországi vásárlóknak is.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Amennyiben Vásárló az ÁSZF szerint kérheti a Termék szállítását Magyarország területére, vagy bármely más Európai Uniós tagállam területére, ezt kérheti a nem magyarországi vásárló is bármely az </w:t>
      </w:r>
      <w:proofErr w:type="spellStart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ÁSZF-ben</w:t>
      </w:r>
      <w:proofErr w:type="spellEnd"/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megjelölt szállítási módon.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Amennyiben Vásárló az ÁSZF szerint választhatja a Termék személyes átvételét az Eladónál, ezzel élhet a nem magyarországi vásárló is.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Egyebekben a Vásárló kérheti, hogy a Termék szállítását saját költségén oldhassa meg külföldre. Magyar vásárlót ez a jog nem illet meg.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Eladó a szállítási díj megfizetését követően teljesíti a megrendelést, amennyiben Vásárló a szállítási díjat nem fizeti meg Eladó számára, vagy a saját szállítást nem oldja meg az előre egyezetetett időpontig, Eladó a szerződést felmondja és az előre megfizetett vételárat visszafizeti Vásárló számára.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hu-HU"/>
        </w:rPr>
        <w:t>Fogyasztói tájékoztató a 45/2014. (II. 26.) Korm. rendelet alapján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Tartalomjegyzék</w:t>
      </w:r>
    </w:p>
    <w:p w:rsidR="00C23E51" w:rsidRPr="00A261D2" w:rsidRDefault="00C23E51" w:rsidP="00A261D2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Fogyasztói tájékoztató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Tájékoztató a fogyasztó vevőt megillető elállási jogról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Fogyasztónak a Ptk. 8:1. § 1. bekezdés 3. pontja szerint csak a szakmája, önálló foglalkozása vagy üzleti tevékenysége körén kívül eljáró természetes személy minősül, így </w:t>
      </w: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jogi személyek nem élhetnek az indokolás nélküli elállási joggal!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="004E0523"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Az Eladó kifejezetten felhívja az Ön figyelmét, hogy Ön nem gyakorolhatja elállási jogát a 45/2014 (II.26.) Korm. Rendelet 29. §. (1) bekezdés </w:t>
      </w:r>
      <w:r w:rsidR="004E0523" w:rsidRPr="00A261D2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hu-HU"/>
        </w:rPr>
        <w:t>d) </w:t>
      </w:r>
      <w:r w:rsidR="004E0523" w:rsidRPr="00A261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  <w:lang w:eastAsia="hu-HU"/>
        </w:rPr>
        <w:t xml:space="preserve">pontja alapján: a </w:t>
      </w:r>
      <w:r w:rsidR="004E0523"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romlandó vagy minőségét rövid ideig megőrző termék tekintetében.</w:t>
      </w:r>
      <w:r w:rsidR="004E0523"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Kellékszavatosság, termékszavatosság, jótállás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fogyasztói tájékoztató jelen pontja a 45/2014 (II.26.) Korm. rendelet 9. § (3) bekezdése felhatalmazása alapján a 45/2014 (II.26.) Korm. rendelet 3. számú melléklete alkalmazásával készült.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Termékszavatosság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Milyen esetben élhet Ön a termékszavatossági jogával?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lastRenderedPageBreak/>
        <w:t>Ingó dolog (termék) hibája esetén Ön – választása szerint – a kellékszavatossági igényt vagy termékszavatossági igényt érvényesíthet.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Milyen jogok illetik meg Önt termékszavatossági igénye alapján?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Termékszavatossági igényként Ön kizárólag a hibás termék kicserélését kérheti.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Milyen esetben minősül a termék hibásnak?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termék akkor hibás, ha az nem felel meg a forgalomba hozatalakor hatályos minőségi követelményeknek vagy pedig, ha nem rendelkezik a gyártó által adott leírásban szereplő tulajdonságokkal.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Milyen határidőben érvényesítheti Ön termékszavatossági igényét?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Termékszavatossági igényét Ön a termék gyártó általi forgalomba hozatalától számított két éven belül érvényesítheti. E határidő elteltével e jogosultságát elveszti.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Kivel szemben és milyen egyéb feltétellel érvényesítheti termékszavatossági igényét?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Termékszavatossági igényét kizárólag az ingó dolog gyártójával vagy forgalmazójával szemben gyakorolhatja. A termék hibáját termékszavatossági igény érvényesítése esetén Önnek kell bizonyítania.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 gyártó (forgalmazó) milyen esetben mentesül termékszavatossági kötelezettsége alól?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gyártó (forgalmazó) kizárólag akkor mentesül termékszavatossági kötelezettsége alól, ha bizonyítani tudja, hogy:</w:t>
      </w:r>
    </w:p>
    <w:p w:rsidR="00C23E51" w:rsidRPr="00A261D2" w:rsidRDefault="00C23E51" w:rsidP="00A261D2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terméket nem üzleti tevékenysége körében gyártotta, illetve hozta forgalomba, vagy</w:t>
      </w:r>
    </w:p>
    <w:p w:rsidR="00C23E51" w:rsidRPr="00A261D2" w:rsidRDefault="00C23E51" w:rsidP="00A261D2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hiba a tudomány és a technika állása szerint a forgalomba hozatal időpontjában nem volt felismerhető vagy</w:t>
      </w:r>
    </w:p>
    <w:p w:rsidR="00C23E51" w:rsidRPr="00A261D2" w:rsidRDefault="00C23E51" w:rsidP="00A261D2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termék hibája jogszabály vagy kötelező hatósági előírás alkalmazásából ered.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gyártónak (forgalmazónak) a mentesüléshez elegendő egy okot bizonyítania.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Felhívom figyelmét, hogy ugyanazon hiba miatt kellékszavatossági és termékszavatossági igényt egyszerre, egymással párhuzamosan nem érvényesíthet. Termékszavatossági igényének eredményes érvényesítése esetén azonban a kicserélt termékre, illetve kijavított részre vonatkozó kellékszavatossági igényét a gyártóval szemben érvényesítheti.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Jótállás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Milyen esetben élhet Ön a jótállási jogával?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Hibás teljesítés esetén az egyes tartós fogyasztási cikkekre vonatkozó kötelező jótállásról szóló 151/2003. (IX. 22.) Korm. rendelet  alapján az Eladó jótállásra köteles.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Jogszabály írja elő a jótállás biztosítását az olyan tartós fogyasztási cikkek (pl.: műszaki cikkek, szerszámok, gépek) és alkatrészeik esetében, amelyek vásárlási értéke a 10 000 Ft-ot meghaladja.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Önt milyen jogok és milyen határidőn belül illetik meg jótállás alapján?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Az egyes tartós fogyasztási cikkekre vonatkozó kötelező jótállásról szóló 151/2003. (IX. 22.) Korm. rendelet határozza meg a kötelező jótállás eseteit. Az ezen esetkörbe nem tartozó Termékek esetén az Eladó jótállást nem vállal. A jótállási igény a jótállási határidőben érvényesíthető. Ha a jótállásra kötelezett kötelezettségének a jogosult felhívására - megfelelő határidőben - nem tesz eleget, a jótállási igény a felhívásban tűzött határidő elteltétől számított három hónapon belül akkor is érvényesíthető bíróság előtt, ha a jótállási idő már eltelt. E határidő elmulasztása jogvesztéssel jár. A jótállási igény érvényesítésére egyebekben a kellékszavatossági jogok gyakorlására vonatkozó szabályokat kell megfelelően alkalmazni. A jótállás időtartama egy év. E határidő elmulasztása jogvesztéssel jár. A jótállási határidő a 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lastRenderedPageBreak/>
        <w:t>fogyasztási cikk fogyasztó részére történő átadása, vagy ha az üzembe helyezést a vállalkozás vagy annak megbízottja végzi, az üzembe helyezés napjával kezdődik. Az egy éven túli esetleges jótállási igényekkel kapcsolatban szíveskedjen a gyártóhoz fordulni!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Mi a viszonya a jótállásnak más szavatossági jogokkal?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jótállás a szavatossági jogok (termék és kellékszavatosság) mellett érvényesül, alapvető különbség az általános szavatossági jogok és a jótállás között, hogy a jótállás esetén a fogyasztónak kedvezőbb a bizonyítási teher. 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A 151/2003 Korm. Rendelet szerinti kötelező jótállás alá eső rögzített bekötésű, illetve a 10 kg-nál súlyosabb, vagy tömegközlekedési eszközön kézi csomagként nem szállítható fogyasztási cikket - a járművek kivételével - az üzemeltetés helyén kell megjavítani. Ha a kijavítás az üzemeltetés helyén nem végezhető el, a le- és felszerelésről, valamint az el- és visszaszállításról a vállalkozás, vagy - a javítószolgálatnál közvetlenül érvényesített kijavítás iránti igény esetén - a javítószolgálat gondoskodik.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Az eladó vállalása a kötelező jótállás időtartama alatt nem tartalmazhat a fogyasztóra nézve olyan feltételeket, amelyek hátrányosabbak azoknál a jogoknál, amelyeket a kötelező jótállás szabályai biztosítanak. Ezt követően (1 év után) azonban az önkéntes jótállás feltételei szabadon állapíthatóak meg, azonban a jótállás ebben az esetben sem érintheti a fogyasztó jogszabályból eredő -így köztük a kellékszavatosságon alapuló jogainak fennállását.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Három munkanapon belüli csereigény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Webáruházon keresztüli értékesítés esetén is érvényesül a három munkanapon belüli csereigény intézmény</w:t>
      </w:r>
      <w:r w:rsidR="00E11CDF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e. Három munkanapon belüli cser</w:t>
      </w: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eigényt a 151/2003. (IX. 22.) Korm. rendelet alá tartozó tartós fogyasztási cikkek esetében lehet érvényesíteni, amely szerint, ha a 3 munkanapon belül érvényesíti valaki a csereigény intézményét, akkor az eladónak ezt úgy kell értelmeznie, hogy a termék az eladáskor már hibás volt és minden további nélkül a terméket ki kell cserélnie.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Mikor mentesül az Eladó a jótállási kötelezettsége alól?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Az Eladó a jótállási kötelezettsége alól csak abban az esetben mentesül, ha bizonyítja, hogy a hiba oka a teljesítés után keletkezett.</w:t>
      </w:r>
    </w:p>
    <w:p w:rsidR="00C23E51" w:rsidRPr="00A261D2" w:rsidRDefault="00C23E51" w:rsidP="00A261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A261D2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Felhívjuk a figyelmét, hogy ugyanazon hiba miatt kellékszavatossági és jótállási igényt, illetve termékszavatossági és jótállási igényt egyszerre, egymással párhuzamosan nem érvényesíthet, egyébként viszont Önt a jótállásból fakadó jogok a szavatossági jogosultságoktól függetlenül megilletik.</w:t>
      </w:r>
    </w:p>
    <w:p w:rsidR="00D30D9B" w:rsidRPr="00A261D2" w:rsidRDefault="00D30D9B" w:rsidP="00A261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0D9B" w:rsidRPr="00A2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4676A"/>
    <w:multiLevelType w:val="multilevel"/>
    <w:tmpl w:val="3E48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3204A8"/>
    <w:multiLevelType w:val="multilevel"/>
    <w:tmpl w:val="7B96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0A402E"/>
    <w:multiLevelType w:val="multilevel"/>
    <w:tmpl w:val="DC22A1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B2930"/>
    <w:multiLevelType w:val="multilevel"/>
    <w:tmpl w:val="AD88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37F47"/>
    <w:multiLevelType w:val="multilevel"/>
    <w:tmpl w:val="247A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13CDE"/>
    <w:multiLevelType w:val="multilevel"/>
    <w:tmpl w:val="9624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A317C1"/>
    <w:multiLevelType w:val="multilevel"/>
    <w:tmpl w:val="F4BE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51"/>
    <w:rsid w:val="0019770B"/>
    <w:rsid w:val="004E0523"/>
    <w:rsid w:val="00790062"/>
    <w:rsid w:val="009544DA"/>
    <w:rsid w:val="009C2F14"/>
    <w:rsid w:val="00A261D2"/>
    <w:rsid w:val="00B22A84"/>
    <w:rsid w:val="00B317EA"/>
    <w:rsid w:val="00B37BBB"/>
    <w:rsid w:val="00C23E51"/>
    <w:rsid w:val="00C65070"/>
    <w:rsid w:val="00CD4F5E"/>
    <w:rsid w:val="00D30D9B"/>
    <w:rsid w:val="00D9281A"/>
    <w:rsid w:val="00E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FA19A-C71B-4B76-B7EB-A0209365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va.toth@bmkik.hu" TargetMode="External"/><Relationship Id="rId18" Type="http://schemas.openxmlformats.org/officeDocument/2006/relationships/hyperlink" Target="mailto:bekeltetotestulet@gymskik.hu" TargetMode="External"/><Relationship Id="rId26" Type="http://schemas.openxmlformats.org/officeDocument/2006/relationships/hyperlink" Target="mailto:bekelteto@szabkam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keltetotestulet@jnszmkik.hu" TargetMode="External"/><Relationship Id="rId7" Type="http://schemas.openxmlformats.org/officeDocument/2006/relationships/hyperlink" Target="https://bekeltetes.hu/index.php?id=testuletek" TargetMode="External"/><Relationship Id="rId12" Type="http://schemas.openxmlformats.org/officeDocument/2006/relationships/hyperlink" Target="http://www.bacsbekeltetes.hu/" TargetMode="External"/><Relationship Id="rId17" Type="http://schemas.openxmlformats.org/officeDocument/2006/relationships/hyperlink" Target="mailto:fmkik@fmkik.hu" TargetMode="External"/><Relationship Id="rId25" Type="http://schemas.openxmlformats.org/officeDocument/2006/relationships/hyperlink" Target="mailto:skik@skik.h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ekelteto.testulet@csmkik.hu" TargetMode="External"/><Relationship Id="rId20" Type="http://schemas.openxmlformats.org/officeDocument/2006/relationships/hyperlink" Target="mailto:hkik@hkik.hu" TargetMode="External"/><Relationship Id="rId29" Type="http://schemas.openxmlformats.org/officeDocument/2006/relationships/hyperlink" Target="mailto:bekelteto@veszpremikamara.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keltetes.hu/" TargetMode="External"/><Relationship Id="rId11" Type="http://schemas.openxmlformats.org/officeDocument/2006/relationships/hyperlink" Target="mailto:mariann.matyus@bkmkik.hu" TargetMode="External"/><Relationship Id="rId24" Type="http://schemas.openxmlformats.org/officeDocument/2006/relationships/hyperlink" Target="mailto:pmbekelteto@pmkik.h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jarasinfo.gov.hu/jarasok-lista" TargetMode="External"/><Relationship Id="rId15" Type="http://schemas.openxmlformats.org/officeDocument/2006/relationships/hyperlink" Target="mailto:bekelteto.testulet@bkik.hu" TargetMode="External"/><Relationship Id="rId23" Type="http://schemas.openxmlformats.org/officeDocument/2006/relationships/hyperlink" Target="mailto:nkik@nkik.hu" TargetMode="External"/><Relationship Id="rId28" Type="http://schemas.openxmlformats.org/officeDocument/2006/relationships/hyperlink" Target="mailto:vmkik@vmkik.hu" TargetMode="External"/><Relationship Id="rId10" Type="http://schemas.openxmlformats.org/officeDocument/2006/relationships/hyperlink" Target="mailto:bekeltetes@bacsbekeltetes.hu" TargetMode="External"/><Relationship Id="rId19" Type="http://schemas.openxmlformats.org/officeDocument/2006/relationships/hyperlink" Target="mailto:korosi.vanda@hbkik.hu" TargetMode="External"/><Relationship Id="rId31" Type="http://schemas.openxmlformats.org/officeDocument/2006/relationships/hyperlink" Target="https://webgate.ec.europa.eu/odr/main/?event=main.home.show&amp;lng=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onyar@pbkik.hu" TargetMode="External"/><Relationship Id="rId14" Type="http://schemas.openxmlformats.org/officeDocument/2006/relationships/hyperlink" Target="mailto:kalna.zsuzsa@bokik.hu" TargetMode="External"/><Relationship Id="rId22" Type="http://schemas.openxmlformats.org/officeDocument/2006/relationships/hyperlink" Target="mailto:szilvi@kemkik.hu" TargetMode="External"/><Relationship Id="rId27" Type="http://schemas.openxmlformats.org/officeDocument/2006/relationships/hyperlink" Target="mailto:kamara@tmkik.hu" TargetMode="External"/><Relationship Id="rId30" Type="http://schemas.openxmlformats.org/officeDocument/2006/relationships/hyperlink" Target="mailto:zmbekelteto@zmkik.hu" TargetMode="External"/><Relationship Id="rId8" Type="http://schemas.openxmlformats.org/officeDocument/2006/relationships/hyperlink" Target="mailto:abeck@pb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4471</Words>
  <Characters>30854</Characters>
  <Application>Microsoft Office Word</Application>
  <DocSecurity>0</DocSecurity>
  <Lines>257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Adri</cp:lastModifiedBy>
  <cp:revision>6</cp:revision>
  <dcterms:created xsi:type="dcterms:W3CDTF">2021-08-28T06:51:00Z</dcterms:created>
  <dcterms:modified xsi:type="dcterms:W3CDTF">2021-09-16T10:35:00Z</dcterms:modified>
</cp:coreProperties>
</file>